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"/>
      </w:pPr>
      <w:r/>
    </w:p>
    <w:sectPr>
      <w:headerReference w:type="default" r:id="rId4"/>
      <w:footerReference w:type="default" r:id="rId5"/>
      <w:pgSz w:w="11900" w:h="16840" w:orient="portrait"/>
      <w:pgMar w:top="284" w:right="720" w:bottom="567" w:left="720" w:header="270" w:footer="6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drawing xmlns:a="http://schemas.openxmlformats.org/drawingml/2006/main">
        <wp:inline distT="0" distB="0" distL="0" distR="0">
          <wp:extent cx="4810372" cy="323868"/>
          <wp:effectExtent l="0" t="0" r="0" b="0"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0372" cy="3238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"/>
      <w:tabs>
        <w:tab w:val="clear" w:pos="8306"/>
      </w:tabs>
      <w:spacing w:line="20" w:lineRule="atLeast"/>
      <w:ind w:firstLine="6120"/>
      <w:jc w:val="right"/>
    </w:pPr>
    <w:r>
      <w:drawing xmlns:a="http://schemas.openxmlformats.org/drawingml/2006/main">
        <wp:inline distT="0" distB="0" distL="0" distR="0">
          <wp:extent cx="1752048" cy="976876"/>
          <wp:effectExtent l="0" t="0" r="0" b="0"/>
          <wp:docPr id="1073741825" name="officeArt object" descr="94週年LOGO橫式雙語組合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94週年LOGO橫式雙語組合.png" descr="94週年LOGO橫式雙語組合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048" cy="9768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">
    <w:name w:val="頁首"/>
    <w:next w:val="頁首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">
    <w:name w:val="內文"/>
    <w:next w:val="內文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